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6C906B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566EFE">
        <w:rPr>
          <w:rFonts w:eastAsia="Arial Unicode MS"/>
          <w:b/>
        </w:rPr>
        <w:t>1</w:t>
      </w:r>
    </w:p>
    <w:p w14:paraId="6D9BB767" w14:textId="6F13A1B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566EFE">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13DEFED4" w14:textId="77777777" w:rsidR="00566EFE" w:rsidRPr="001438FE" w:rsidRDefault="00566EFE" w:rsidP="00566EFE">
      <w:pPr>
        <w:jc w:val="both"/>
        <w:rPr>
          <w:b/>
        </w:rPr>
      </w:pPr>
      <w:bookmarkStart w:id="49" w:name="_Hlk152079388"/>
      <w:bookmarkStart w:id="50" w:name="_Hlk152079063"/>
      <w:bookmarkStart w:id="51" w:name="_Hlk152077916"/>
      <w:bookmarkStart w:id="52" w:name="_Hlk152075357"/>
      <w:r w:rsidRPr="001438FE">
        <w:rPr>
          <w:b/>
        </w:rPr>
        <w:t xml:space="preserve">Par </w:t>
      </w:r>
      <w:bookmarkStart w:id="53" w:name="_Hlk80773415"/>
      <w:r w:rsidRPr="001438FE">
        <w:rPr>
          <w:b/>
        </w:rPr>
        <w:t>grozījum</w:t>
      </w:r>
      <w:r>
        <w:rPr>
          <w:b/>
        </w:rPr>
        <w:t>u</w:t>
      </w:r>
      <w:r w:rsidRPr="001438FE">
        <w:rPr>
          <w:b/>
        </w:rPr>
        <w:t xml:space="preserve"> </w:t>
      </w:r>
      <w:bookmarkEnd w:id="53"/>
      <w:r w:rsidRPr="001438FE">
        <w:rPr>
          <w:b/>
        </w:rPr>
        <w:t xml:space="preserve">Madonas novada pašvaldības </w:t>
      </w:r>
      <w:r>
        <w:rPr>
          <w:b/>
        </w:rPr>
        <w:t>Bērnu tiesību aizsardzības sadarbības grupas nolikumā</w:t>
      </w:r>
    </w:p>
    <w:p w14:paraId="6CE2D797" w14:textId="77777777" w:rsidR="00566EFE" w:rsidRPr="001438FE" w:rsidRDefault="00566EFE" w:rsidP="00566EFE">
      <w:pPr>
        <w:jc w:val="both"/>
        <w:rPr>
          <w:i/>
        </w:rPr>
      </w:pPr>
    </w:p>
    <w:p w14:paraId="3996C412" w14:textId="77777777" w:rsidR="00566EFE" w:rsidRDefault="00566EFE" w:rsidP="00566EFE">
      <w:pPr>
        <w:ind w:firstLine="720"/>
        <w:jc w:val="both"/>
      </w:pPr>
      <w:r w:rsidRPr="001438FE">
        <w:t>Madonas novada pašvaldība</w:t>
      </w:r>
      <w:r>
        <w:t xml:space="preserve">s dome ar 2023. gada 30. marta lēmumu Nr. 200 (protokols Nr. 4, 59. p.) ir apstiprinājusi </w:t>
      </w:r>
      <w:r w:rsidRPr="00B81B57">
        <w:t xml:space="preserve">Madonas novada pašvaldības </w:t>
      </w:r>
      <w:r>
        <w:t>B</w:t>
      </w:r>
      <w:r w:rsidRPr="00B81B57">
        <w:t xml:space="preserve">ērnu tiesību aizsardzības </w:t>
      </w:r>
      <w:r>
        <w:t>sadarbības grupas</w:t>
      </w:r>
      <w:r w:rsidRPr="00B81B57">
        <w:t xml:space="preserve"> nolikum</w:t>
      </w:r>
      <w:r>
        <w:t>u</w:t>
      </w:r>
      <w:r w:rsidRPr="001438FE">
        <w:t>.</w:t>
      </w:r>
      <w:r>
        <w:t xml:space="preserve"> Saskaņā ar minēto nolikumu Madonas novada pašvaldības Bērnu tiesību aizsardzības sadarbības grupai (turpmāk – Sadarbības grupa) 2023. gada 6. novembrī notika pirmā sanāksme. Sanāksmes laikā tiks izteikts un atbalstīts priekšlikums Sadarbības grupas sastāvā iekļaut arī Madonas novada pašvaldības policijas pārstāvi, jo Madonas novada pašvaldības policijas kā viens no uzdevumiem ir </w:t>
      </w:r>
      <w:r w:rsidRPr="00461B99">
        <w:t>veikt preventīvus pasākumus likumpārkāpumu novēršanai, nepieciešamības gadījumā informēt par tiem kompetentās institūcijas un sadarboties ar tām šo apstākļu novēršanā</w:t>
      </w:r>
      <w:r>
        <w:t>.</w:t>
      </w:r>
    </w:p>
    <w:p w14:paraId="67ECB583" w14:textId="77777777" w:rsidR="00566EFE" w:rsidRDefault="00566EFE" w:rsidP="00566EFE">
      <w:pPr>
        <w:ind w:firstLine="720"/>
        <w:jc w:val="both"/>
      </w:pPr>
      <w:r>
        <w:t xml:space="preserve">Ministru kabineta 2017. gada 12. septembra noteikumu Nr. 545 “Noteikumi par institūciju sadarbību bērnu tiesību aizsardzībā” 5.1. punkts nosaka, ka starpinstitūciju sadarbības grupā iekļauj pārstāvjus no </w:t>
      </w:r>
      <w:r w:rsidRPr="00686B5B">
        <w:t>pašvaldības policijas vai Valsts policijas, ja pašvaldība nav izveidojusi pašvaldības policiju vai nav deleģējusi pašvaldības policijas uzdevumus citai pašvaldībai</w:t>
      </w:r>
      <w:r>
        <w:t>. Ņemot vērā, ka Sadarbības grupas izveidošanas un tās nolikuma apstiprināšanas brīdī Madonas novada pašvaldības policija vēl nebija izveidota, nepieciešams veikt grozījumu Sadarbības grupas nolikumā</w:t>
      </w:r>
      <w:r w:rsidRPr="001438FE">
        <w:rPr>
          <w:rFonts w:eastAsia="Calibri"/>
        </w:rPr>
        <w:t xml:space="preserve"> (</w:t>
      </w:r>
      <w:r w:rsidRPr="001438FE">
        <w:t>apstiprināt</w:t>
      </w:r>
      <w:r>
        <w:t>s</w:t>
      </w:r>
      <w:r w:rsidRPr="001438FE">
        <w:t xml:space="preserve"> ar </w:t>
      </w:r>
      <w:r>
        <w:t>Madonas novada p</w:t>
      </w:r>
      <w:r w:rsidRPr="001438FE">
        <w:t>ašvaldības domes 202</w:t>
      </w:r>
      <w:r>
        <w:t>3</w:t>
      </w:r>
      <w:r w:rsidRPr="001438FE">
        <w:t xml:space="preserve">. gada </w:t>
      </w:r>
      <w:r>
        <w:t>30</w:t>
      </w:r>
      <w:r w:rsidRPr="001438FE">
        <w:t>. </w:t>
      </w:r>
      <w:r>
        <w:t>marta</w:t>
      </w:r>
      <w:r w:rsidRPr="001438FE">
        <w:t xml:space="preserve"> lēmumu Nr. </w:t>
      </w:r>
      <w:r>
        <w:t>200</w:t>
      </w:r>
      <w:r w:rsidRPr="001438FE">
        <w:t xml:space="preserve"> (protokols Nr. </w:t>
      </w:r>
      <w:r>
        <w:t>4</w:t>
      </w:r>
      <w:r w:rsidRPr="001438FE">
        <w:t xml:space="preserve">, </w:t>
      </w:r>
      <w:r>
        <w:t>59</w:t>
      </w:r>
      <w:r w:rsidRPr="001438FE">
        <w:t>. p.))</w:t>
      </w:r>
      <w:r w:rsidRPr="001438FE">
        <w:rPr>
          <w:rFonts w:eastAsia="Calibri"/>
        </w:rPr>
        <w:t xml:space="preserve">, nosakot, ka </w:t>
      </w:r>
      <w:r>
        <w:t>Sadarbības grupas sastāvā iekļaujams arī Madonas novada pašvaldības policijas pārstāvis</w:t>
      </w:r>
      <w:r w:rsidRPr="001438FE">
        <w:t xml:space="preserve">. </w:t>
      </w:r>
    </w:p>
    <w:p w14:paraId="693A3645" w14:textId="42B5EDB6" w:rsidR="006279EF" w:rsidRDefault="00566EFE" w:rsidP="006279EF">
      <w:pPr>
        <w:ind w:firstLine="720"/>
        <w:jc w:val="both"/>
        <w:rPr>
          <w:rFonts w:eastAsia="Calibri"/>
          <w:b/>
          <w:bCs/>
        </w:rPr>
      </w:pPr>
      <w:r>
        <w:t>P</w:t>
      </w:r>
      <w:r w:rsidRPr="001438FE">
        <w:t xml:space="preserve">amatojoties uz </w:t>
      </w:r>
      <w:r>
        <w:t>P</w:t>
      </w:r>
      <w:r w:rsidRPr="001438FE">
        <w:t>ašvaldī</w:t>
      </w:r>
      <w:r>
        <w:t>bu likuma</w:t>
      </w:r>
      <w:r w:rsidRPr="001438FE">
        <w:t xml:space="preserve"> </w:t>
      </w:r>
      <w:r>
        <w:t>10</w:t>
      </w:r>
      <w:r w:rsidRPr="001438FE">
        <w:t>.</w:t>
      </w:r>
      <w:r>
        <w:t> </w:t>
      </w:r>
      <w:r w:rsidRPr="001438FE">
        <w:t>panta pirm</w:t>
      </w:r>
      <w:r>
        <w:t>o</w:t>
      </w:r>
      <w:r w:rsidRPr="001438FE">
        <w:t xml:space="preserve"> daļu</w:t>
      </w:r>
      <w:r>
        <w:t>,</w:t>
      </w:r>
      <w:r w:rsidRPr="00686B5B">
        <w:t xml:space="preserve"> Ministru kabineta 2017.</w:t>
      </w:r>
      <w:r>
        <w:t> </w:t>
      </w:r>
      <w:r w:rsidRPr="00686B5B">
        <w:t>gada 12.</w:t>
      </w:r>
      <w:r>
        <w:t> </w:t>
      </w:r>
      <w:r w:rsidRPr="00686B5B">
        <w:t>septembra noteikumu Nr.</w:t>
      </w:r>
      <w:r>
        <w:t> </w:t>
      </w:r>
      <w:r w:rsidRPr="00686B5B">
        <w:t>545 “Noteikumi par institūciju sadarbību bērnu tiesību aizsardzībā” 5.1.</w:t>
      </w:r>
      <w:r>
        <w:t> </w:t>
      </w:r>
      <w:r w:rsidRPr="00686B5B">
        <w:t>punkt</w:t>
      </w:r>
      <w:r>
        <w:t>u</w:t>
      </w:r>
      <w:r w:rsidRPr="001438FE">
        <w:rPr>
          <w:color w:val="000000"/>
        </w:rPr>
        <w:t>,</w:t>
      </w:r>
      <w:r w:rsidR="00952C37">
        <w:rPr>
          <w:color w:val="000000"/>
        </w:rPr>
        <w:t xml:space="preserve"> </w:t>
      </w:r>
      <w:r>
        <w:rPr>
          <w:color w:val="000000"/>
        </w:rPr>
        <w:t>ņemot vērā 16.11.2023. Izglītības un jaunatnes lietu komitejas atzinumu</w:t>
      </w:r>
      <w:r>
        <w:t xml:space="preserve">, </w:t>
      </w:r>
      <w:r w:rsidR="006279EF">
        <w:t xml:space="preserve">atklāti balsojot: </w:t>
      </w:r>
      <w:r w:rsidR="006279EF">
        <w:rPr>
          <w:b/>
          <w:color w:val="000000"/>
        </w:rPr>
        <w:t xml:space="preserve">PAR – 17 </w:t>
      </w:r>
      <w:r w:rsidR="006279EF">
        <w:rPr>
          <w:color w:val="000000"/>
        </w:rPr>
        <w:t>(</w:t>
      </w:r>
      <w:r w:rsidR="006279E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6279EF">
        <w:rPr>
          <w:rFonts w:eastAsia="Calibri"/>
        </w:rPr>
        <w:t>,</w:t>
      </w:r>
      <w:r w:rsidR="006279EF">
        <w:rPr>
          <w:rFonts w:eastAsia="Calibri"/>
          <w:b/>
          <w:bCs/>
        </w:rPr>
        <w:t xml:space="preserve"> PRET – NAV, ATTURAS – NAV</w:t>
      </w:r>
      <w:r w:rsidR="006279EF">
        <w:rPr>
          <w:rFonts w:eastAsia="Calibri"/>
        </w:rPr>
        <w:t xml:space="preserve">, Madonas novada pašvaldības dome </w:t>
      </w:r>
      <w:r w:rsidR="006279EF">
        <w:rPr>
          <w:rFonts w:eastAsia="Calibri"/>
          <w:b/>
          <w:bCs/>
        </w:rPr>
        <w:t>NOLEMJ:</w:t>
      </w:r>
    </w:p>
    <w:p w14:paraId="303C3BE4" w14:textId="7940D785" w:rsidR="00566EFE" w:rsidRDefault="00566EFE" w:rsidP="006279EF">
      <w:pPr>
        <w:ind w:firstLine="720"/>
        <w:jc w:val="both"/>
        <w:rPr>
          <w:rFonts w:cs="Arial"/>
          <w:bCs/>
        </w:rPr>
      </w:pPr>
    </w:p>
    <w:p w14:paraId="51D3655F" w14:textId="77777777" w:rsidR="00566EFE" w:rsidRDefault="00566EFE" w:rsidP="00566EFE">
      <w:pPr>
        <w:pStyle w:val="Sarakstarindkopa"/>
        <w:numPr>
          <w:ilvl w:val="0"/>
          <w:numId w:val="31"/>
        </w:numPr>
        <w:spacing w:before="0" w:beforeAutospacing="0" w:after="0" w:afterAutospacing="0"/>
        <w:ind w:left="709" w:hanging="709"/>
        <w:contextualSpacing/>
        <w:jc w:val="both"/>
        <w:rPr>
          <w:rFonts w:eastAsia="Calibri"/>
        </w:rPr>
      </w:pPr>
      <w:r w:rsidRPr="001438FE">
        <w:rPr>
          <w:rFonts w:eastAsia="Calibri"/>
        </w:rPr>
        <w:t xml:space="preserve">Izdarīt Madonas novada pašvaldības </w:t>
      </w:r>
      <w:r>
        <w:rPr>
          <w:rFonts w:eastAsia="Calibri"/>
        </w:rPr>
        <w:t>Bērnu tiesību aizsardzības sadarbības grupas nolikumā</w:t>
      </w:r>
      <w:r w:rsidRPr="001438FE">
        <w:rPr>
          <w:rFonts w:eastAsia="Calibri"/>
        </w:rPr>
        <w:t xml:space="preserve"> (</w:t>
      </w:r>
      <w:r w:rsidRPr="001438FE">
        <w:t>apstiprināt</w:t>
      </w:r>
      <w:r>
        <w:t>s</w:t>
      </w:r>
      <w:r w:rsidRPr="001438FE">
        <w:t xml:space="preserve"> ar Madonas novada pašvaldības domes 202</w:t>
      </w:r>
      <w:r>
        <w:t>3</w:t>
      </w:r>
      <w:r w:rsidRPr="001438FE">
        <w:t xml:space="preserve">. gada </w:t>
      </w:r>
      <w:r>
        <w:t>30</w:t>
      </w:r>
      <w:r w:rsidRPr="001438FE">
        <w:t>. </w:t>
      </w:r>
      <w:r>
        <w:t>marta</w:t>
      </w:r>
      <w:r w:rsidRPr="001438FE">
        <w:t xml:space="preserve"> lēmumu Nr. </w:t>
      </w:r>
      <w:r>
        <w:t>200</w:t>
      </w:r>
      <w:r w:rsidRPr="001438FE">
        <w:t xml:space="preserve"> (protokols Nr. </w:t>
      </w:r>
      <w:r>
        <w:t>4</w:t>
      </w:r>
      <w:r w:rsidRPr="001438FE">
        <w:t xml:space="preserve">, </w:t>
      </w:r>
      <w:r>
        <w:t>59</w:t>
      </w:r>
      <w:r w:rsidRPr="001438FE">
        <w:t>. p.))</w:t>
      </w:r>
      <w:r w:rsidRPr="001438FE">
        <w:rPr>
          <w:rFonts w:eastAsia="Calibri"/>
        </w:rPr>
        <w:t xml:space="preserve"> </w:t>
      </w:r>
      <w:r>
        <w:rPr>
          <w:rFonts w:eastAsia="Calibri"/>
        </w:rPr>
        <w:t>grozījumu, to papildinot ar 10.6. apakšpunktu šādā redakcijā:</w:t>
      </w:r>
    </w:p>
    <w:p w14:paraId="2558F284" w14:textId="44935D37" w:rsidR="00566EFE" w:rsidRPr="00952C37" w:rsidRDefault="00566EFE" w:rsidP="00952C37">
      <w:pPr>
        <w:pStyle w:val="Sarakstarindkopa"/>
        <w:ind w:left="709"/>
        <w:jc w:val="both"/>
        <w:rPr>
          <w:rFonts w:eastAsia="Calibri"/>
        </w:rPr>
      </w:pPr>
      <w:r w:rsidRPr="00461B99">
        <w:rPr>
          <w:rFonts w:eastAsia="Calibri"/>
        </w:rPr>
        <w:t>“10.6. Madonas novada pašvaldības policijas pārstāvi.”.</w:t>
      </w:r>
    </w:p>
    <w:p w14:paraId="605C70BE" w14:textId="77777777" w:rsidR="00566EFE" w:rsidRPr="00461B99" w:rsidRDefault="00566EFE" w:rsidP="00566EFE">
      <w:pPr>
        <w:pStyle w:val="Sarakstarindkopa"/>
        <w:numPr>
          <w:ilvl w:val="0"/>
          <w:numId w:val="31"/>
        </w:numPr>
        <w:spacing w:before="0" w:beforeAutospacing="0" w:after="0" w:afterAutospacing="0"/>
        <w:ind w:left="709" w:hanging="709"/>
        <w:contextualSpacing/>
        <w:jc w:val="both"/>
        <w:rPr>
          <w:rFonts w:eastAsia="Calibri"/>
        </w:rPr>
      </w:pPr>
      <w:r>
        <w:rPr>
          <w:rFonts w:eastAsia="Calibri"/>
        </w:rPr>
        <w:lastRenderedPageBreak/>
        <w:t>Madonas novada pašvaldības policijas priekšniekam V. </w:t>
      </w:r>
      <w:proofErr w:type="spellStart"/>
      <w:r>
        <w:rPr>
          <w:rFonts w:eastAsia="Calibri"/>
        </w:rPr>
        <w:t>Cēpuram</w:t>
      </w:r>
      <w:proofErr w:type="spellEnd"/>
      <w:r>
        <w:rPr>
          <w:rFonts w:eastAsia="Calibri"/>
        </w:rPr>
        <w:t xml:space="preserve"> līdz 2023. gada 8. decembrim rakstiski informēt Madonas novada pašvaldības izpilddirektoru par deleģēto Madonas novada pašvaldības policijas pārstāvi darbam Madonas novada pašvaldības Bērnu tiesību aizsardzības sadarbības grupā</w:t>
      </w:r>
      <w:r w:rsidRPr="00461B99">
        <w:t>.</w:t>
      </w:r>
    </w:p>
    <w:p w14:paraId="555E0B1B" w14:textId="77777777" w:rsidR="00566EFE" w:rsidRDefault="00566EFE" w:rsidP="00566EFE">
      <w:pPr>
        <w:jc w:val="both"/>
        <w:rPr>
          <w:i/>
          <w:iCs/>
        </w:rPr>
      </w:pPr>
    </w:p>
    <w:p w14:paraId="24D7F4F7" w14:textId="77777777" w:rsidR="00566EFE" w:rsidRDefault="00566EFE" w:rsidP="0043596F">
      <w:pPr>
        <w:jc w:val="both"/>
        <w:rPr>
          <w:b/>
        </w:rPr>
      </w:pPr>
    </w:p>
    <w:bookmarkEnd w:id="14"/>
    <w:bookmarkEnd w:id="49"/>
    <w:bookmarkEnd w:id="50"/>
    <w:bookmarkEnd w:id="51"/>
    <w:bookmarkEnd w:id="52"/>
    <w:p w14:paraId="3B06C810" w14:textId="77777777" w:rsidR="007D6469" w:rsidRPr="0043596F" w:rsidRDefault="007D6469" w:rsidP="0043596F">
      <w:pPr>
        <w:ind w:right="-483"/>
        <w:rPr>
          <w:i/>
        </w:rPr>
      </w:pPr>
    </w:p>
    <w:p w14:paraId="542F00A1" w14:textId="77777777" w:rsidR="00975460" w:rsidRDefault="00975460" w:rsidP="00975460">
      <w:pPr>
        <w:ind w:firstLine="720"/>
        <w:jc w:val="both"/>
      </w:pPr>
      <w:bookmarkStart w:id="54"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5A98EEA2" w14:textId="77777777" w:rsidR="00566EFE" w:rsidRPr="001438FE" w:rsidRDefault="00566EFE" w:rsidP="00566EFE">
      <w:pPr>
        <w:jc w:val="both"/>
        <w:rPr>
          <w:i/>
          <w:iCs/>
        </w:rPr>
      </w:pPr>
      <w:r w:rsidRPr="001438FE">
        <w:rPr>
          <w:i/>
          <w:iCs/>
        </w:rPr>
        <w:t>Puķīte 64860570</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55" w:name="_Hlk136010127"/>
      <w:r w:rsidRPr="0043596F">
        <w:rPr>
          <w:color w:val="000000"/>
          <w:sz w:val="22"/>
          <w:szCs w:val="22"/>
          <w:lang w:eastAsia="en-US"/>
        </w:rPr>
        <w:t>ŠIS DOKUMENTS IR ELEKTRONISKI PARAKSTĪTS AR DROŠU ELEKTRONISKO PARAKSTU UN SATUR LAIKA ZĪMOGU</w:t>
      </w:r>
      <w:bookmarkEnd w:id="54"/>
      <w:bookmarkEnd w:id="55"/>
    </w:p>
    <w:sectPr w:rsidR="004067A5" w:rsidRPr="0043596F"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679A" w14:textId="77777777" w:rsidR="00855309" w:rsidRDefault="00855309" w:rsidP="00151271">
      <w:r>
        <w:separator/>
      </w:r>
    </w:p>
  </w:endnote>
  <w:endnote w:type="continuationSeparator" w:id="0">
    <w:p w14:paraId="03D31858" w14:textId="77777777" w:rsidR="00855309" w:rsidRDefault="0085530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247A" w14:textId="77777777" w:rsidR="00855309" w:rsidRDefault="00855309" w:rsidP="00151271">
      <w:r>
        <w:separator/>
      </w:r>
    </w:p>
  </w:footnote>
  <w:footnote w:type="continuationSeparator" w:id="0">
    <w:p w14:paraId="782DB2AE" w14:textId="77777777" w:rsidR="00855309" w:rsidRDefault="0085530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2"/>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3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8"/>
  </w:num>
  <w:num w:numId="15">
    <w:abstractNumId w:val="2"/>
  </w:num>
  <w:num w:numId="16">
    <w:abstractNumId w:val="21"/>
  </w:num>
  <w:num w:numId="17">
    <w:abstractNumId w:val="9"/>
  </w:num>
  <w:num w:numId="18">
    <w:abstractNumId w:val="17"/>
  </w:num>
  <w:num w:numId="19">
    <w:abstractNumId w:val="24"/>
  </w:num>
  <w:num w:numId="20">
    <w:abstractNumId w:val="7"/>
  </w:num>
  <w:num w:numId="21">
    <w:abstractNumId w:val="23"/>
  </w:num>
  <w:num w:numId="22">
    <w:abstractNumId w:val="8"/>
  </w:num>
  <w:num w:numId="23">
    <w:abstractNumId w:val="12"/>
  </w:num>
  <w:num w:numId="24">
    <w:abstractNumId w:val="16"/>
  </w:num>
  <w:num w:numId="25">
    <w:abstractNumId w:val="25"/>
  </w:num>
  <w:num w:numId="26">
    <w:abstractNumId w:val="27"/>
  </w:num>
  <w:num w:numId="27">
    <w:abstractNumId w:val="30"/>
  </w:num>
  <w:num w:numId="28">
    <w:abstractNumId w:val="19"/>
  </w:num>
  <w:num w:numId="29">
    <w:abstractNumId w:val="31"/>
  </w:num>
  <w:num w:numId="30">
    <w:abstractNumId w:val="29"/>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9EF"/>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55309"/>
    <w:rsid w:val="00867B79"/>
    <w:rsid w:val="0087083A"/>
    <w:rsid w:val="0087373E"/>
    <w:rsid w:val="008743F2"/>
    <w:rsid w:val="00876CDA"/>
    <w:rsid w:val="00880385"/>
    <w:rsid w:val="00880842"/>
    <w:rsid w:val="00881498"/>
    <w:rsid w:val="0088784D"/>
    <w:rsid w:val="00890821"/>
    <w:rsid w:val="00896FF5"/>
    <w:rsid w:val="008A27DE"/>
    <w:rsid w:val="008A51D7"/>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2C37"/>
    <w:rsid w:val="00955561"/>
    <w:rsid w:val="009571D2"/>
    <w:rsid w:val="0096060E"/>
    <w:rsid w:val="00974C4E"/>
    <w:rsid w:val="00975460"/>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67E20"/>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33839050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898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2</Pages>
  <Words>2170</Words>
  <Characters>1238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374</cp:revision>
  <dcterms:created xsi:type="dcterms:W3CDTF">2023-08-17T07:16:00Z</dcterms:created>
  <dcterms:modified xsi:type="dcterms:W3CDTF">2023-12-01T08:59:00Z</dcterms:modified>
</cp:coreProperties>
</file>